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B8927" w14:textId="3ED6F097" w:rsidR="00AD7582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#109bis-e</w:t>
      </w:r>
      <w:r>
        <w:rPr>
          <w:b/>
          <w:i/>
          <w:noProof/>
          <w:sz w:val="28"/>
        </w:rPr>
        <w:tab/>
      </w:r>
      <w:r w:rsidR="00593CA5">
        <w:rPr>
          <w:b/>
          <w:noProof/>
          <w:sz w:val="24"/>
        </w:rPr>
        <w:t>R</w:t>
      </w:r>
      <w:r>
        <w:rPr>
          <w:b/>
          <w:noProof/>
          <w:sz w:val="24"/>
        </w:rPr>
        <w:t>2-200</w:t>
      </w:r>
      <w:r w:rsidR="00593CA5">
        <w:rPr>
          <w:b/>
          <w:noProof/>
          <w:sz w:val="24"/>
        </w:rPr>
        <w:t>405</w:t>
      </w:r>
      <w:r w:rsidR="00887FD9">
        <w:rPr>
          <w:b/>
          <w:noProof/>
          <w:sz w:val="24"/>
        </w:rPr>
        <w:t>3</w:t>
      </w:r>
      <w:bookmarkStart w:id="0" w:name="_GoBack"/>
      <w:bookmarkEnd w:id="0"/>
    </w:p>
    <w:p w14:paraId="45F2FCFF" w14:textId="38393FA3" w:rsidR="002A0CEA" w:rsidRPr="00356C97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1" w:name="OLE_LINK143"/>
      <w:r>
        <w:rPr>
          <w:b/>
          <w:noProof/>
          <w:sz w:val="24"/>
        </w:rPr>
        <w:t>Online,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</w:t>
      </w:r>
      <w:bookmarkEnd w:id="1"/>
      <w:r>
        <w:rPr>
          <w:b/>
          <w:noProof/>
          <w:sz w:val="24"/>
        </w:rPr>
        <w:t>20</w:t>
      </w:r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18026B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3CBA8A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C20E6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2178F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</w:p>
    <w:p w14:paraId="4EFE95BE" w14:textId="71B9DB3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3F5D39E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</w:t>
      </w:r>
      <w:r w:rsidR="00AD7582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-e, RAN2 </w:t>
      </w:r>
      <w:r w:rsidR="00593CA5">
        <w:rPr>
          <w:rFonts w:ascii="Arial" w:hAnsi="Arial" w:cs="Arial"/>
          <w:lang w:val="en-US" w:eastAsia="zh-CN"/>
        </w:rPr>
        <w:t xml:space="preserve">has </w:t>
      </w:r>
      <w:r w:rsidR="00AD7582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the value set for UE specific DRX cycle </w:t>
      </w:r>
      <w:r w:rsidR="00AD7582">
        <w:rPr>
          <w:rFonts w:ascii="Arial" w:hAnsi="Arial" w:cs="Arial"/>
          <w:lang w:val="en-US" w:eastAsia="zh-CN"/>
        </w:rPr>
        <w:t xml:space="preserve">and agreed to support the following values for </w:t>
      </w:r>
      <w:r w:rsidR="00AD7582" w:rsidRPr="00AD7582">
        <w:rPr>
          <w:rFonts w:ascii="Arial" w:hAnsi="Arial" w:cs="Arial"/>
          <w:lang w:val="en-US" w:eastAsia="zh-CN"/>
        </w:rPr>
        <w:t>UE specific DRX cycle in NB-IoT cell, for both EPS and 5GS</w:t>
      </w:r>
      <w:r w:rsidR="00AD7582">
        <w:rPr>
          <w:rFonts w:ascii="Arial" w:hAnsi="Arial" w:cs="Arial"/>
          <w:lang w:val="en-US" w:eastAsia="zh-CN"/>
        </w:rPr>
        <w:t>:</w:t>
      </w:r>
    </w:p>
    <w:p w14:paraId="0CCF1EC9" w14:textId="5231D327" w:rsidR="00AD7582" w:rsidRDefault="00AD7582" w:rsidP="00AD7582">
      <w:pPr>
        <w:pStyle w:val="Header"/>
        <w:spacing w:after="120"/>
        <w:jc w:val="both"/>
        <w:rPr>
          <w:rFonts w:cs="Arial"/>
          <w:lang w:val="en-US"/>
        </w:rPr>
      </w:pPr>
      <w:r>
        <w:rPr>
          <w:rFonts w:ascii="Arial" w:hAnsi="Arial" w:cs="Arial"/>
          <w:lang w:val="en-US" w:eastAsia="zh-CN"/>
        </w:rPr>
        <w:tab/>
      </w:r>
      <w:r w:rsidRPr="00AD7582">
        <w:rPr>
          <w:rFonts w:ascii="Arial" w:hAnsi="Arial" w:cs="Arial"/>
          <w:lang w:val="en-US" w:eastAsia="zh-CN"/>
        </w:rPr>
        <w:t>320ms, 640ms, 1280ms, 2560ms, 5120ms and 10240ms</w:t>
      </w:r>
    </w:p>
    <w:p w14:paraId="225C4FD7" w14:textId="77777777" w:rsidR="00AD7582" w:rsidRPr="00E7017E" w:rsidRDefault="00AD758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A5099D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CT1, RAN3</w:t>
      </w:r>
      <w:r w:rsidR="00111F63">
        <w:rPr>
          <w:rFonts w:ascii="Arial" w:hAnsi="Arial" w:cs="Arial"/>
          <w:b/>
        </w:rPr>
        <w:t>:</w:t>
      </w:r>
    </w:p>
    <w:p w14:paraId="503A5435" w14:textId="51E0A121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2" w:name="OLE_LINK6"/>
      <w:r w:rsidR="00F549BE" w:rsidRPr="00F549BE">
        <w:rPr>
          <w:rFonts w:ascii="Arial" w:hAnsi="Arial" w:cs="Arial"/>
          <w:lang w:val="en-US"/>
        </w:rPr>
        <w:t>CT1</w:t>
      </w:r>
      <w:r w:rsidR="00593CA5">
        <w:rPr>
          <w:rFonts w:ascii="Arial" w:hAnsi="Arial" w:cs="Arial"/>
          <w:lang w:val="en-US"/>
        </w:rPr>
        <w:t xml:space="preserve"> and</w:t>
      </w:r>
      <w:r w:rsidR="00F549BE" w:rsidRPr="00F549BE">
        <w:rPr>
          <w:rFonts w:ascii="Arial" w:hAnsi="Arial" w:cs="Arial"/>
          <w:lang w:val="en-US"/>
        </w:rPr>
        <w:t xml:space="preserve"> RAN3</w:t>
      </w:r>
      <w:bookmarkEnd w:id="2"/>
      <w:r w:rsidR="00244371">
        <w:rPr>
          <w:rFonts w:ascii="Arial" w:hAnsi="Arial" w:cs="Arial"/>
          <w:lang w:val="en-US"/>
        </w:rPr>
        <w:t xml:space="preserve"> </w:t>
      </w:r>
      <w:r w:rsidR="00F549BE" w:rsidRPr="00F549BE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AD7582">
        <w:rPr>
          <w:rFonts w:ascii="Arial" w:hAnsi="Arial" w:cs="Arial"/>
          <w:lang w:val="en-US"/>
        </w:rPr>
        <w:t xml:space="preserve"> and </w:t>
      </w:r>
      <w:r w:rsidR="00AD7582" w:rsidRPr="00AD7582">
        <w:rPr>
          <w:rFonts w:ascii="Arial" w:hAnsi="Arial" w:cs="Arial"/>
          <w:lang w:val="en-US"/>
        </w:rPr>
        <w:t>introdu</w:t>
      </w:r>
      <w:r w:rsidR="00AD7582">
        <w:rPr>
          <w:rFonts w:ascii="Arial" w:hAnsi="Arial" w:cs="Arial"/>
          <w:lang w:val="en-US"/>
        </w:rPr>
        <w:t>ce the corresponding signaling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D121A93" w14:textId="77777777" w:rsidR="00593CA5" w:rsidRDefault="00593CA5" w:rsidP="00593CA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10-e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01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FBA6801" w14:textId="0362B55C" w:rsidR="00141D19" w:rsidRDefault="00141D19" w:rsidP="00141D1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- </w:t>
      </w:r>
      <w:r w:rsidR="00AD7582">
        <w:rPr>
          <w:rFonts w:ascii="Arial" w:hAnsi="Arial" w:cs="Arial"/>
          <w:bCs/>
        </w:rPr>
        <w:t>28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="00AD7582">
        <w:rPr>
          <w:rFonts w:ascii="Arial" w:hAnsi="Arial" w:cs="Arial"/>
          <w:bCs/>
        </w:rPr>
        <w:t>ug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 w:rsidRPr="00AD7582">
        <w:rPr>
          <w:rFonts w:ascii="Arial" w:hAnsi="Arial" w:cs="Arial"/>
          <w:bCs/>
        </w:rPr>
        <w:t>Toulouse</w:t>
      </w:r>
      <w:r w:rsidR="00AD7582">
        <w:rPr>
          <w:rFonts w:ascii="Arial" w:hAnsi="Arial" w:cs="Arial"/>
          <w:bCs/>
        </w:rPr>
        <w:t>, France</w:t>
      </w:r>
    </w:p>
    <w:p w14:paraId="75B29992" w14:textId="77777777" w:rsidR="00141D19" w:rsidRPr="002A0CEA" w:rsidRDefault="00141D19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AA8D1" w14:textId="77777777" w:rsidR="009D5386" w:rsidRDefault="009D5386">
      <w:r>
        <w:separator/>
      </w:r>
    </w:p>
  </w:endnote>
  <w:endnote w:type="continuationSeparator" w:id="0">
    <w:p w14:paraId="0720F92C" w14:textId="77777777" w:rsidR="009D5386" w:rsidRDefault="009D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9D289" w14:textId="77777777" w:rsidR="009D5386" w:rsidRDefault="009D5386">
      <w:r>
        <w:separator/>
      </w:r>
    </w:p>
  </w:footnote>
  <w:footnote w:type="continuationSeparator" w:id="0">
    <w:p w14:paraId="5F7280E1" w14:textId="77777777" w:rsidR="009D5386" w:rsidRDefault="009D5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1D19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1179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3CA5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87FD9"/>
    <w:rsid w:val="00894F1B"/>
    <w:rsid w:val="008B10DC"/>
    <w:rsid w:val="008B1552"/>
    <w:rsid w:val="008C30B6"/>
    <w:rsid w:val="008D1B54"/>
    <w:rsid w:val="008F358E"/>
    <w:rsid w:val="008F581B"/>
    <w:rsid w:val="00905A74"/>
    <w:rsid w:val="00907392"/>
    <w:rsid w:val="00915017"/>
    <w:rsid w:val="009154EB"/>
    <w:rsid w:val="00916145"/>
    <w:rsid w:val="00923E7C"/>
    <w:rsid w:val="00925C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386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3790"/>
    <w:rsid w:val="00AB7B91"/>
    <w:rsid w:val="00AC2DAD"/>
    <w:rsid w:val="00AD0350"/>
    <w:rsid w:val="00AD7582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Brian, v3</cp:lastModifiedBy>
  <cp:revision>4</cp:revision>
  <cp:lastPrinted>2002-04-23T00:10:00Z</cp:lastPrinted>
  <dcterms:created xsi:type="dcterms:W3CDTF">2020-04-23T03:17:00Z</dcterms:created>
  <dcterms:modified xsi:type="dcterms:W3CDTF">2020-04-23T20:57:00Z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(3)ye9nU4TA9CvLl3KbVmkpk7qPwMm+feQe8/DQouE5InxRWMj4XbipfuhyScuwQKnBT14MIuus
hht2rqkynTXKb61zFAgHiqHXxaIdIRfasYNdsIIsuDgeRoen0PAg00GFYPBKPX/Y+t0ivK7W
lKfO8R/11zyoRKCLsjL80xBtkl3gJbgTZdwspwqCjMzu+koowHczUB+ug/oTY2KdNvPk0Vi7
Lql8HxpcrMdzwpI5u4</vt:lpwstr>
  </property>
  <property fmtid="{D5CDD505-2E9C-101B-9397-08002B2CF9AE}" pid="3" name="_2015_ms_pID_7253431">
    <vt:lpwstr>zLSL9iKnv+UKyqHKaa+yXblRfG/w7bBttCY5z3YwokmG5QvKiPuCb3
MFCXS23FW8lPV9th5TwD+k5dvuIsMokW6CYySykZ+1SFKzApNjLdDu0oVMwDxofy2P4eX73e
zAyjImRbgeEHXalmkrQGRFi3HXy0xm/a9PaJbICiywnpre6nnceUgxLtIkHBSMjCYhR2wFF1
1APfzPvDKbvHpUnYzPt2njwTl/9FC0z+Dieh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1587675277</vt:lpwstr>
  </property>
</Properties>
</file>